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E9" w:rsidRDefault="000139E9" w:rsidP="004158F8">
      <w:pPr>
        <w:shd w:val="clear" w:color="auto" w:fill="FFFFFF"/>
        <w:spacing w:after="0" w:line="675" w:lineRule="atLeast"/>
        <w:jc w:val="center"/>
        <w:outlineLvl w:val="2"/>
        <w:rPr>
          <w:rFonts w:ascii="Comic Sans MS" w:eastAsia="Times New Roman" w:hAnsi="Comic Sans MS" w:cs="Arial"/>
          <w:color w:val="000000"/>
          <w:sz w:val="60"/>
          <w:szCs w:val="60"/>
          <w:lang w:eastAsia="it-IT"/>
        </w:rPr>
      </w:pPr>
      <w:r>
        <w:rPr>
          <w:rFonts w:ascii="Comic Sans MS" w:eastAsia="Times New Roman" w:hAnsi="Comic Sans MS" w:cs="Arial"/>
          <w:color w:val="000000"/>
          <w:sz w:val="60"/>
          <w:szCs w:val="60"/>
          <w:lang w:eastAsia="it-IT"/>
        </w:rPr>
        <w:t xml:space="preserve">PROGETTO </w:t>
      </w:r>
      <w:r w:rsidR="00C575B8">
        <w:rPr>
          <w:rFonts w:ascii="Comic Sans MS" w:eastAsia="Times New Roman" w:hAnsi="Comic Sans MS" w:cs="Arial"/>
          <w:color w:val="000000"/>
          <w:sz w:val="60"/>
          <w:szCs w:val="60"/>
          <w:lang w:eastAsia="it-IT"/>
        </w:rPr>
        <w:t>“</w:t>
      </w:r>
      <w:r>
        <w:rPr>
          <w:rFonts w:ascii="Comic Sans MS" w:eastAsia="Times New Roman" w:hAnsi="Comic Sans MS" w:cs="Arial"/>
          <w:color w:val="000000"/>
          <w:sz w:val="60"/>
          <w:szCs w:val="60"/>
          <w:lang w:eastAsia="it-IT"/>
        </w:rPr>
        <w:t>CINTURE BIANCHE</w:t>
      </w:r>
      <w:r w:rsidR="00C575B8">
        <w:rPr>
          <w:rFonts w:ascii="Comic Sans MS" w:eastAsia="Times New Roman" w:hAnsi="Comic Sans MS" w:cs="Arial"/>
          <w:color w:val="000000"/>
          <w:sz w:val="60"/>
          <w:szCs w:val="60"/>
          <w:lang w:eastAsia="it-IT"/>
        </w:rPr>
        <w:t>”</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Pr>
          <w:rFonts w:ascii="Arial" w:eastAsia="Times New Roman" w:hAnsi="Arial" w:cs="Arial"/>
          <w:color w:val="000000"/>
          <w:sz w:val="27"/>
          <w:szCs w:val="27"/>
          <w:lang w:eastAsia="it-IT"/>
        </w:rPr>
        <w:t xml:space="preserve">Il comitato regionale Judo Puglia ha adottato </w:t>
      </w:r>
      <w:r w:rsidR="00C575B8">
        <w:rPr>
          <w:rFonts w:ascii="Arial" w:eastAsia="Times New Roman" w:hAnsi="Arial" w:cs="Arial"/>
          <w:color w:val="000000"/>
          <w:sz w:val="27"/>
          <w:szCs w:val="27"/>
          <w:lang w:eastAsia="it-IT"/>
        </w:rPr>
        <w:t>“Cinture Bianche”, </w:t>
      </w:r>
      <w:r w:rsidRPr="000139E9">
        <w:rPr>
          <w:rFonts w:ascii="Arial" w:eastAsia="Times New Roman" w:hAnsi="Arial" w:cs="Arial"/>
          <w:color w:val="000000"/>
          <w:sz w:val="27"/>
          <w:szCs w:val="27"/>
          <w:lang w:eastAsia="it-IT"/>
        </w:rPr>
        <w:t xml:space="preserve">nuovo Progetto destinato alle Scuole Primarie e Secondarie di Primo Grado e riservato alle discipline di Judo, Karate, </w:t>
      </w:r>
      <w:proofErr w:type="spellStart"/>
      <w:r w:rsidRPr="000139E9">
        <w:rPr>
          <w:rFonts w:ascii="Arial" w:eastAsia="Times New Roman" w:hAnsi="Arial" w:cs="Arial"/>
          <w:color w:val="000000"/>
          <w:sz w:val="27"/>
          <w:szCs w:val="27"/>
          <w:lang w:eastAsia="it-IT"/>
        </w:rPr>
        <w:t>Ju</w:t>
      </w:r>
      <w:proofErr w:type="spellEnd"/>
      <w:r w:rsidRPr="000139E9">
        <w:rPr>
          <w:rFonts w:ascii="Arial" w:eastAsia="Times New Roman" w:hAnsi="Arial" w:cs="Arial"/>
          <w:color w:val="000000"/>
          <w:sz w:val="27"/>
          <w:szCs w:val="27"/>
          <w:lang w:eastAsia="it-IT"/>
        </w:rPr>
        <w:t xml:space="preserve"> </w:t>
      </w:r>
      <w:proofErr w:type="gramStart"/>
      <w:r w:rsidRPr="000139E9">
        <w:rPr>
          <w:rFonts w:ascii="Arial" w:eastAsia="Times New Roman" w:hAnsi="Arial" w:cs="Arial"/>
          <w:color w:val="000000"/>
          <w:sz w:val="27"/>
          <w:szCs w:val="27"/>
          <w:lang w:eastAsia="it-IT"/>
        </w:rPr>
        <w:t>Jitsu  e</w:t>
      </w:r>
      <w:proofErr w:type="gramEnd"/>
      <w:r w:rsidRPr="000139E9">
        <w:rPr>
          <w:rFonts w:ascii="Arial" w:eastAsia="Times New Roman" w:hAnsi="Arial" w:cs="Arial"/>
          <w:color w:val="000000"/>
          <w:sz w:val="27"/>
          <w:szCs w:val="27"/>
          <w:lang w:eastAsia="it-IT"/>
        </w:rPr>
        <w:t xml:space="preserve"> Aikido.</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xml:space="preserve">Cinture Bianche, parallelamente a “Lottando Si Impara”, analogo Progetto per le Scuole che fa riferimento alla disciplina della Lotta, è la naturale prosecuzione del Progetto Sport a Scuola FIJLKAM, progetto che la FIJLKAM presenta da anni nelle </w:t>
      </w:r>
      <w:proofErr w:type="gramStart"/>
      <w:r w:rsidRPr="000139E9">
        <w:rPr>
          <w:rFonts w:ascii="Arial" w:eastAsia="Times New Roman" w:hAnsi="Arial" w:cs="Arial"/>
          <w:color w:val="000000"/>
          <w:sz w:val="27"/>
          <w:szCs w:val="27"/>
          <w:lang w:eastAsia="it-IT"/>
        </w:rPr>
        <w:t>Scuole  e</w:t>
      </w:r>
      <w:proofErr w:type="gramEnd"/>
      <w:r w:rsidRPr="000139E9">
        <w:rPr>
          <w:rFonts w:ascii="Arial" w:eastAsia="Times New Roman" w:hAnsi="Arial" w:cs="Arial"/>
          <w:color w:val="000000"/>
          <w:sz w:val="27"/>
          <w:szCs w:val="27"/>
          <w:lang w:eastAsia="it-IT"/>
        </w:rPr>
        <w:t xml:space="preserve"> che da sempre recepisce le linee guida del CONI in materia di Attività Giovanile, adeguata metodologicamente alla luce delle Scienze Motorie e della moderna Psicopedagogia e Didattica.</w:t>
      </w:r>
    </w:p>
    <w:p w:rsidR="000139E9" w:rsidRPr="000139E9" w:rsidRDefault="00C575B8"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xml:space="preserve"> </w:t>
      </w:r>
      <w:r w:rsidR="000139E9" w:rsidRPr="000139E9">
        <w:rPr>
          <w:rFonts w:ascii="Arial" w:eastAsia="Times New Roman" w:hAnsi="Arial" w:cs="Arial"/>
          <w:color w:val="000000"/>
          <w:sz w:val="27"/>
          <w:szCs w:val="27"/>
          <w:lang w:eastAsia="it-IT"/>
        </w:rPr>
        <w:t>“Cinture Bianche” intende rapportarsi all’Istituzione Scolastica proponendo discipline di grande fascino e di tradizione millenaria quali sono le Arti Marziali. Tali specialità sono portatrici di ricchezza culturale e stabilmente inserite nella famiglia degli Sport Olimpici e nei Programmi Olimpici Mondiali e/o Continentali. Riteniamo, quindi, opportuno mettere a disposizione della Scuola questi valori culturali di appartenenza, identità, passione oltre al patrimonio di risultati acquisiti e pubblicati durante le ricerche effettuate nell’ambito delle Neuroscienze su individui in età evolutiva e sui grandi Campioni, in collaborazione con i più prestigiosi Atenei italiani.</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Il Progetto vuole contribuire allo sviluppo completo ed armonico della personalità dei giovani, valorizzando gli aspetti formativi dello Sport, proponendosi come strumento didattico in grado di contribuire, in armonia con altri insegnamenti, ad un equilibrato sviluppo di tutte le aree delle personalità degli Alunni e delle Alunne.</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I Programmi proposti, distinti, progressivi e graduali, vengono predisposti secondo itinerari metodologici commisurati all’età, delineando una pratica scolastica delle Arti Marziali divertente e soprattutto sicura.</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La FIJLKAM fa infatti proprie le finalità della SCUOLA DEL PRIMO CICLO (Primaria e Secondaria), ovvero la promozione del pieno sviluppo della persona, ed intende contribuire alla creazione di uno stimolante ambiente di apprendimento coerente a stimolare le varie dimensioni della personalità degli Alunni e contribuire a favorire l’accesso a una conoscenza, interpretazione e rappresentazione del mondo che garantisca un percorso di benessere psico-fisico da assumere quale costume culturale permanente e come mezzo per lo sviluppo dell’intelligenza motoria.</w:t>
      </w:r>
    </w:p>
    <w:p w:rsid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xml:space="preserve">Ulteriore priorità strategica per la Federazione, e novità di Cinture Bianche, </w:t>
      </w:r>
      <w:r w:rsidR="00C575B8">
        <w:rPr>
          <w:rFonts w:ascii="Arial" w:eastAsia="Times New Roman" w:hAnsi="Arial" w:cs="Arial"/>
          <w:color w:val="000000"/>
          <w:sz w:val="27"/>
          <w:szCs w:val="27"/>
          <w:lang w:eastAsia="it-IT"/>
        </w:rPr>
        <w:t xml:space="preserve">è la creazione </w:t>
      </w:r>
      <w:r w:rsidRPr="000139E9">
        <w:rPr>
          <w:rFonts w:ascii="Arial" w:eastAsia="Times New Roman" w:hAnsi="Arial" w:cs="Arial"/>
          <w:color w:val="000000"/>
          <w:sz w:val="27"/>
          <w:szCs w:val="27"/>
          <w:lang w:eastAsia="it-IT"/>
        </w:rPr>
        <w:t>di una figura appositamente formata e qualificata ad operare nelle Scu</w:t>
      </w:r>
      <w:r w:rsidR="00C575B8">
        <w:rPr>
          <w:rFonts w:ascii="Arial" w:eastAsia="Times New Roman" w:hAnsi="Arial" w:cs="Arial"/>
          <w:color w:val="000000"/>
          <w:sz w:val="27"/>
          <w:szCs w:val="27"/>
          <w:lang w:eastAsia="it-IT"/>
        </w:rPr>
        <w:t xml:space="preserve">ole per conto della Federazione, il C.R. Judo Puglia a seguito di valutazione e </w:t>
      </w:r>
      <w:r w:rsidR="00C575B8">
        <w:rPr>
          <w:rFonts w:ascii="Arial" w:eastAsia="Times New Roman" w:hAnsi="Arial" w:cs="Arial"/>
          <w:color w:val="000000"/>
          <w:sz w:val="27"/>
          <w:szCs w:val="27"/>
          <w:lang w:eastAsia="it-IT"/>
        </w:rPr>
        <w:lastRenderedPageBreak/>
        <w:t>analisi di C.V. da parte della FIJLKAM ha individuato come Responsabile del Progetto Sport a Scuola FIJLKAM – Cinture</w:t>
      </w:r>
      <w:r w:rsidR="00B4278D">
        <w:rPr>
          <w:rFonts w:ascii="Arial" w:eastAsia="Times New Roman" w:hAnsi="Arial" w:cs="Arial"/>
          <w:color w:val="000000"/>
          <w:sz w:val="27"/>
          <w:szCs w:val="27"/>
          <w:lang w:eastAsia="it-IT"/>
        </w:rPr>
        <w:t xml:space="preserve"> Bianche la Dott.ssa Rosa Gassi.</w:t>
      </w:r>
    </w:p>
    <w:p w:rsidR="00B4278D" w:rsidRPr="000139E9" w:rsidRDefault="00B4278D"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Pr>
          <w:rFonts w:ascii="Arial" w:eastAsia="Times New Roman" w:hAnsi="Arial" w:cs="Arial"/>
          <w:color w:val="000000"/>
          <w:sz w:val="27"/>
          <w:szCs w:val="27"/>
          <w:lang w:eastAsia="it-IT"/>
        </w:rPr>
        <w:t>Prossimo passo sarà la realizzazione di corsi di formazione per “</w:t>
      </w:r>
      <w:r w:rsidR="001C0C24" w:rsidRPr="000139E9">
        <w:rPr>
          <w:rFonts w:ascii="Arial" w:eastAsia="Times New Roman" w:hAnsi="Arial" w:cs="Arial"/>
          <w:color w:val="000000"/>
          <w:sz w:val="27"/>
          <w:szCs w:val="27"/>
          <w:lang w:eastAsia="it-IT"/>
        </w:rPr>
        <w:t>Educatore Sportivo Scolastico</w:t>
      </w:r>
      <w:r>
        <w:rPr>
          <w:rFonts w:ascii="Arial" w:eastAsia="Times New Roman" w:hAnsi="Arial" w:cs="Arial"/>
          <w:color w:val="000000"/>
          <w:sz w:val="27"/>
          <w:szCs w:val="27"/>
          <w:lang w:eastAsia="it-IT"/>
        </w:rPr>
        <w:t>”.</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Tale processo rappresenta una presa di coscienza della Federazione sull’importanza di una figura educativa preparata non solo da un punto di vista tecnico, ma che abbia anche le competenza adeguate ad approcciarsi al mondo scolastico per operare durante l’orario curriculare.</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Il rinnovamento del Progetto Scolastico passa anche per un rilancio comunicativo dello stesso. </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Il progetto sarà uniforme a livello nazionale. Rientreranno nel Progetto “Cinture Bianche”, quindi, quelle attività che rispetteranno i seguenti criteri identificati anche a partire da quanto previsto da MIUR, CONI e CIP:</w:t>
      </w:r>
    </w:p>
    <w:p w:rsidR="000139E9" w:rsidRPr="000139E9" w:rsidRDefault="000139E9" w:rsidP="000139E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Garantiranno un mini</w:t>
      </w:r>
      <w:r w:rsidR="001C0C24">
        <w:rPr>
          <w:rFonts w:ascii="Arial" w:eastAsia="Times New Roman" w:hAnsi="Arial" w:cs="Arial"/>
          <w:color w:val="000000"/>
          <w:sz w:val="27"/>
          <w:szCs w:val="27"/>
          <w:lang w:eastAsia="it-IT"/>
        </w:rPr>
        <w:t>mo di 10 ore annuali per classe con un massimo di 40 ore per istituto scolastico;</w:t>
      </w:r>
    </w:p>
    <w:p w:rsidR="000139E9" w:rsidRPr="000139E9" w:rsidRDefault="000139E9" w:rsidP="000139E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Garantiranno il tesseramento scolastico alla FIJLKAM degli/</w:t>
      </w:r>
      <w:proofErr w:type="spellStart"/>
      <w:r w:rsidRPr="000139E9">
        <w:rPr>
          <w:rFonts w:ascii="Arial" w:eastAsia="Times New Roman" w:hAnsi="Arial" w:cs="Arial"/>
          <w:color w:val="000000"/>
          <w:sz w:val="27"/>
          <w:szCs w:val="27"/>
          <w:lang w:eastAsia="it-IT"/>
        </w:rPr>
        <w:t>lle</w:t>
      </w:r>
      <w:proofErr w:type="spellEnd"/>
      <w:r w:rsidRPr="000139E9">
        <w:rPr>
          <w:rFonts w:ascii="Arial" w:eastAsia="Times New Roman" w:hAnsi="Arial" w:cs="Arial"/>
          <w:color w:val="000000"/>
          <w:sz w:val="27"/>
          <w:szCs w:val="27"/>
          <w:lang w:eastAsia="it-IT"/>
        </w:rPr>
        <w:t xml:space="preserve"> alunne partecipanti e l’affiliazione degli Istituti scolastici coinvolti attraverso le procedure indicate;</w:t>
      </w:r>
    </w:p>
    <w:p w:rsidR="000139E9" w:rsidRPr="000139E9" w:rsidRDefault="000139E9" w:rsidP="000139E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Utilizzeranno una didattica ed una metodologia idonea al grado di scuola alla quale si rivolgono;</w:t>
      </w:r>
    </w:p>
    <w:p w:rsidR="000139E9" w:rsidRPr="000139E9" w:rsidRDefault="000139E9" w:rsidP="000139E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Prevedranno un completo coinvolgimento degli/</w:t>
      </w:r>
      <w:proofErr w:type="spellStart"/>
      <w:r w:rsidRPr="000139E9">
        <w:rPr>
          <w:rFonts w:ascii="Arial" w:eastAsia="Times New Roman" w:hAnsi="Arial" w:cs="Arial"/>
          <w:color w:val="000000"/>
          <w:sz w:val="27"/>
          <w:szCs w:val="27"/>
          <w:lang w:eastAsia="it-IT"/>
        </w:rPr>
        <w:t>lle</w:t>
      </w:r>
      <w:proofErr w:type="spellEnd"/>
      <w:r w:rsidRPr="000139E9">
        <w:rPr>
          <w:rFonts w:ascii="Arial" w:eastAsia="Times New Roman" w:hAnsi="Arial" w:cs="Arial"/>
          <w:color w:val="000000"/>
          <w:sz w:val="27"/>
          <w:szCs w:val="27"/>
          <w:lang w:eastAsia="it-IT"/>
        </w:rPr>
        <w:t xml:space="preserve"> alunni/e con disabilità;</w:t>
      </w:r>
    </w:p>
    <w:p w:rsidR="000139E9" w:rsidRPr="000139E9" w:rsidRDefault="000139E9" w:rsidP="000139E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Prevedranno modalità di coordinamento e collaborazione con gli Uffici preposti degli UU.SS.RR;</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w:t>
      </w:r>
    </w:p>
    <w:p w:rsidR="000139E9" w:rsidRPr="000139E9" w:rsidRDefault="000139E9" w:rsidP="004158F8">
      <w:pPr>
        <w:shd w:val="clear" w:color="auto" w:fill="FFFFFF"/>
        <w:spacing w:after="0" w:line="675" w:lineRule="atLeast"/>
        <w:jc w:val="center"/>
        <w:outlineLvl w:val="2"/>
        <w:rPr>
          <w:rFonts w:ascii="Comic Sans MS" w:eastAsia="Times New Roman" w:hAnsi="Comic Sans MS" w:cs="Arial"/>
          <w:color w:val="000000"/>
          <w:sz w:val="60"/>
          <w:szCs w:val="60"/>
          <w:lang w:eastAsia="it-IT"/>
        </w:rPr>
      </w:pPr>
      <w:r w:rsidRPr="000139E9">
        <w:rPr>
          <w:rFonts w:ascii="Comic Sans MS" w:eastAsia="Times New Roman" w:hAnsi="Comic Sans MS" w:cs="Arial"/>
          <w:color w:val="000000"/>
          <w:sz w:val="60"/>
          <w:szCs w:val="60"/>
          <w:lang w:eastAsia="it-IT"/>
        </w:rPr>
        <w:t>La Federazione</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b/>
          <w:bCs/>
          <w:color w:val="000000"/>
          <w:sz w:val="27"/>
          <w:szCs w:val="27"/>
          <w:lang w:eastAsia="it-IT"/>
        </w:rPr>
        <w:t>LA FIJLKAM NELLA SCUOLA</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xml:space="preserve">La FIJLKAM (Federazione Italiana Judo Lotta Karate Arti Marziali) è costituita dalle Società e dalle Associazioni Sportive Dilettantistiche affiliate che svolgono l’attività sportiva e promozionale senza scopo di lucro del Judo, della Lotta, del Karate, dell’Aikido, del </w:t>
      </w:r>
      <w:proofErr w:type="spellStart"/>
      <w:r w:rsidRPr="000139E9">
        <w:rPr>
          <w:rFonts w:ascii="Arial" w:eastAsia="Times New Roman" w:hAnsi="Arial" w:cs="Arial"/>
          <w:color w:val="000000"/>
          <w:sz w:val="27"/>
          <w:szCs w:val="27"/>
          <w:lang w:eastAsia="it-IT"/>
        </w:rPr>
        <w:t>Ju</w:t>
      </w:r>
      <w:proofErr w:type="spellEnd"/>
      <w:r w:rsidRPr="000139E9">
        <w:rPr>
          <w:rFonts w:ascii="Arial" w:eastAsia="Times New Roman" w:hAnsi="Arial" w:cs="Arial"/>
          <w:color w:val="000000"/>
          <w:sz w:val="27"/>
          <w:szCs w:val="27"/>
          <w:lang w:eastAsia="it-IT"/>
        </w:rPr>
        <w:t>-Jitsu e del Sumo ed è la sola Federazione riconosciuta ed autorizzata dal Comitato Olimpico Nazionale Italiano a disciplinare e gestire in Italia l’attività sportiva e promozionale delle suddette discipline. Gli sport controllati dalla Federazione sono praticati a livello dilettantistico in armonia con le deliberazioni e gli indirizzi delle rispettive Federazioni Internazionali, purché non siano in contrasto con le deliberazioni e gli indirizzi del CIO, del CONI e nel rispetto delle leggi dello stato italiano che regolano la materia.</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lastRenderedPageBreak/>
        <w:t>La FIJLKAM, direttamente ed attraverso i propri Comitati Regionali, Provinciali e le Società Sportive Affiliate, ha da diversi anni stabilito un rapporto di fattiva collaborazione con il mondo della Scuola. Tale rapporto è basato sulla consapevolezza che lo Sport è un efficace mezzo educativo se basato sulla condivisione degli obiettivi posti dal MIUR, CONI e CIP per la Scuola Primaria e Secondaria di primo e secondo grado.</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Gli Sport da noi disciplinati, già presenti nelle forme previste dalla normativa in vigore nella Scuola e nei Giochi Sportivi Studenteschi, appartengono all’area degli Sport Situazionali, caratterizzati da attività Neuro-Cognitivo-Motoria particolarmente efficace per lo sviluppo di una serie di funzioni di fondamentale importanza per lo sviluppo dell’individuo in età evolutiva.</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Presso le Società Sportive affiliate alla Federazione queste specialità vengono praticate a partire dai 3-4 anni. Esiste, infatti, una forte domanda da parte delle famiglie che ne vedono le valenze educative e formative. Va, inoltre, sottolineato il fatto che la presenza femminile è molto consistente ed in costante crescita (ad esempio, nel Karate, il numero dei praticanti femminili e maschili si equivale). Questo trend è ormai in atto da anni e la FIJLKAM ha adeguato le proprie strategie in termini culturali, metodologici, didattici, organizzativi ecc. alle esigenze delle famiglie e ai bisogni di formazione dei piccoli praticanti.</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Dal punto di vista metodologico, oltre all’approccio multilaterale, va sottolineata la particolare attenzione al contesto ludico ed alla stimolazione della capacità di collaborare nelle fasi di apprendimento. Tale approccio contempla, infatti, l’interrelazione e l’interazione collaborativa con i compagni di classe, oltre all’acquisizione di valori ispirati al rispetto, alla sicurezza ed al Fair play, senza i quali non è possibile alcuna forma di apprendimento o addestramento.</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La positività delle esperienze fino ad oggi vissute dalle specialità del Judo, della Lotta e del Karate nelle Scuole, dove sono stati attivati diversi Progetti, nonché l’interesse mostrato dai Docenti Scolastici e dagli Alunni può consentire un ulteriore passo per il consolidamento di questo rapporto. Per questo motivo riteniamo necessario sviluppare tutte le possibilità previste nel nostro Progetto, basato su una visione strategica più organica, che prevede il coinvolgimento del Docente Scolastico come riferimento centrale per i ragazzi e per le famiglie nell’ambito di una corretta promozione dello Sport nella Scuola e sviluppando con maggior attenzione la formazione in tale ambito dei Docenti stessi e dei nostri Quadri Tecnici, allo scopo di offrire alla Scuola una proposta completa ed efficace.</w:t>
      </w:r>
    </w:p>
    <w:p w:rsidR="000139E9" w:rsidRPr="000139E9" w:rsidRDefault="000139E9" w:rsidP="004158F8">
      <w:pPr>
        <w:shd w:val="clear" w:color="auto" w:fill="FFFFFF"/>
        <w:spacing w:after="0" w:line="675" w:lineRule="atLeast"/>
        <w:jc w:val="center"/>
        <w:outlineLvl w:val="2"/>
        <w:rPr>
          <w:rFonts w:ascii="Comic Sans MS" w:eastAsia="Times New Roman" w:hAnsi="Comic Sans MS" w:cs="Arial"/>
          <w:color w:val="000000"/>
          <w:sz w:val="60"/>
          <w:szCs w:val="60"/>
          <w:lang w:eastAsia="it-IT"/>
        </w:rPr>
      </w:pPr>
      <w:bookmarkStart w:id="0" w:name="_GoBack"/>
      <w:r w:rsidRPr="000139E9">
        <w:rPr>
          <w:rFonts w:ascii="Comic Sans MS" w:eastAsia="Times New Roman" w:hAnsi="Comic Sans MS" w:cs="Arial"/>
          <w:color w:val="000000"/>
          <w:sz w:val="60"/>
          <w:szCs w:val="60"/>
          <w:lang w:eastAsia="it-IT"/>
        </w:rPr>
        <w:t>Come Aderire</w:t>
      </w:r>
    </w:p>
    <w:bookmarkEnd w:id="0"/>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b/>
          <w:bCs/>
          <w:color w:val="000000"/>
          <w:sz w:val="27"/>
          <w:szCs w:val="27"/>
          <w:lang w:eastAsia="it-IT"/>
        </w:rPr>
        <w:t>LE SOCIETA’ SPORTIVE</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lastRenderedPageBreak/>
        <w:t>I requisiti che le Società Sportive dovranno rispettare per aderire al Progetto “Cinture Bianche” sono i seguenti:</w:t>
      </w:r>
    </w:p>
    <w:p w:rsidR="000139E9" w:rsidRPr="000139E9" w:rsidRDefault="000139E9" w:rsidP="000139E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Durata dell’attività di almeno 10 ore per classe</w:t>
      </w:r>
    </w:p>
    <w:p w:rsidR="000139E9" w:rsidRPr="000139E9" w:rsidRDefault="000139E9" w:rsidP="000139E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Tesseramento scolastico promozionale obbligatorio per i tutti i bambini e le bambine coinvolte. Il Tesseramento è gratuito per le Società e per i/le bambini/e</w:t>
      </w:r>
    </w:p>
    <w:p w:rsidR="000139E9" w:rsidRPr="000139E9" w:rsidRDefault="000139E9" w:rsidP="000139E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Assicurazione obbligatoria (gratuita ed inclusa nel Tesseramento scolastico)</w:t>
      </w:r>
    </w:p>
    <w:p w:rsidR="000139E9" w:rsidRPr="000139E9" w:rsidRDefault="000139E9" w:rsidP="000139E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Affiliazione dell’Istituto Scolastico (gratuita)</w:t>
      </w:r>
    </w:p>
    <w:p w:rsidR="000139E9" w:rsidRPr="000139E9" w:rsidRDefault="000139E9" w:rsidP="000139E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A partire dall’introduzione nell’ordinamento FIJLKAM della figura di Educatore Sportivo Scolastico, sarà necessaria la sua presenza durante l’attività nella Scuola</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Le Società Sportive intenzionate ad aderire al progetto “Cinture Bianche” dovranno:</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w:t>
      </w:r>
      <w:r w:rsidRPr="000139E9">
        <w:rPr>
          <w:rFonts w:ascii="Arial" w:eastAsia="Times New Roman" w:hAnsi="Arial" w:cs="Arial"/>
          <w:color w:val="000000"/>
          <w:sz w:val="27"/>
          <w:szCs w:val="27"/>
          <w:u w:val="single"/>
          <w:lang w:eastAsia="it-IT"/>
        </w:rPr>
        <w:t>entro il 31/01/20</w:t>
      </w:r>
      <w:r>
        <w:rPr>
          <w:rFonts w:ascii="Arial" w:eastAsia="Times New Roman" w:hAnsi="Arial" w:cs="Arial"/>
          <w:color w:val="000000"/>
          <w:sz w:val="27"/>
          <w:szCs w:val="27"/>
          <w:u w:val="single"/>
          <w:lang w:eastAsia="it-IT"/>
        </w:rPr>
        <w:t>20</w:t>
      </w:r>
      <w:r w:rsidRPr="000139E9">
        <w:rPr>
          <w:rFonts w:ascii="Arial" w:eastAsia="Times New Roman" w:hAnsi="Arial" w:cs="Arial"/>
          <w:color w:val="000000"/>
          <w:sz w:val="27"/>
          <w:szCs w:val="27"/>
          <w:lang w:eastAsia="it-IT"/>
        </w:rPr>
        <w:t> produrre il Modulo di Inizio Attività, nel quale indicheranno l’Istituto Scolastico presso cui opereranno, il numero di classi e di bambini/e coinvolti; Il Modulo dovrà essere controfirmato dal Dirigente Scolastico.</w:t>
      </w:r>
    </w:p>
    <w:p w:rsidR="000139E9" w:rsidRPr="001C0C24" w:rsidRDefault="000139E9" w:rsidP="000139E9">
      <w:pPr>
        <w:shd w:val="clear" w:color="auto" w:fill="FFFFFF"/>
        <w:spacing w:before="100" w:beforeAutospacing="1" w:after="100" w:afterAutospacing="1" w:line="240" w:lineRule="auto"/>
        <w:jc w:val="both"/>
        <w:rPr>
          <w:rFonts w:ascii="Arial" w:eastAsia="Times New Roman" w:hAnsi="Arial" w:cs="Arial"/>
          <w:b/>
          <w:color w:val="000000"/>
          <w:sz w:val="27"/>
          <w:szCs w:val="27"/>
          <w:lang w:eastAsia="it-IT"/>
        </w:rPr>
      </w:pPr>
      <w:r w:rsidRPr="000139E9">
        <w:rPr>
          <w:rFonts w:ascii="Arial" w:eastAsia="Times New Roman" w:hAnsi="Arial" w:cs="Arial"/>
          <w:color w:val="000000"/>
          <w:sz w:val="27"/>
          <w:szCs w:val="27"/>
          <w:lang w:eastAsia="it-IT"/>
        </w:rPr>
        <w:t xml:space="preserve">- Per procedere al tesseramento: </w:t>
      </w:r>
      <w:r w:rsidRPr="001C0C24">
        <w:rPr>
          <w:rFonts w:ascii="Arial" w:eastAsia="Times New Roman" w:hAnsi="Arial" w:cs="Arial"/>
          <w:b/>
          <w:color w:val="000000"/>
          <w:sz w:val="27"/>
          <w:szCs w:val="27"/>
          <w:highlight w:val="yellow"/>
          <w:lang w:eastAsia="it-IT"/>
        </w:rPr>
        <w:t xml:space="preserve">inviare alla </w:t>
      </w:r>
      <w:proofErr w:type="spellStart"/>
      <w:r w:rsidR="001C0C24" w:rsidRPr="001C0C24">
        <w:rPr>
          <w:rFonts w:ascii="Arial" w:eastAsia="Times New Roman" w:hAnsi="Arial" w:cs="Arial"/>
          <w:b/>
          <w:color w:val="000000"/>
          <w:sz w:val="27"/>
          <w:szCs w:val="27"/>
          <w:highlight w:val="yellow"/>
          <w:lang w:eastAsia="it-IT"/>
        </w:rPr>
        <w:t>Resposnabile</w:t>
      </w:r>
      <w:proofErr w:type="spellEnd"/>
      <w:r w:rsidR="001C0C24" w:rsidRPr="001C0C24">
        <w:rPr>
          <w:rFonts w:ascii="Arial" w:eastAsia="Times New Roman" w:hAnsi="Arial" w:cs="Arial"/>
          <w:b/>
          <w:color w:val="000000"/>
          <w:sz w:val="27"/>
          <w:szCs w:val="27"/>
          <w:highlight w:val="yellow"/>
          <w:lang w:eastAsia="it-IT"/>
        </w:rPr>
        <w:t xml:space="preserve"> regionale</w:t>
      </w:r>
      <w:r w:rsidRPr="001C0C24">
        <w:rPr>
          <w:rFonts w:ascii="Arial" w:eastAsia="Times New Roman" w:hAnsi="Arial" w:cs="Arial"/>
          <w:b/>
          <w:color w:val="000000"/>
          <w:sz w:val="27"/>
          <w:szCs w:val="27"/>
          <w:highlight w:val="yellow"/>
          <w:lang w:eastAsia="it-IT"/>
        </w:rPr>
        <w:t xml:space="preserve"> del Progetto Scuola l’elenco dei/</w:t>
      </w:r>
      <w:proofErr w:type="spellStart"/>
      <w:r w:rsidRPr="001C0C24">
        <w:rPr>
          <w:rFonts w:ascii="Arial" w:eastAsia="Times New Roman" w:hAnsi="Arial" w:cs="Arial"/>
          <w:b/>
          <w:color w:val="000000"/>
          <w:sz w:val="27"/>
          <w:szCs w:val="27"/>
          <w:highlight w:val="yellow"/>
          <w:lang w:eastAsia="it-IT"/>
        </w:rPr>
        <w:t>lle</w:t>
      </w:r>
      <w:proofErr w:type="spellEnd"/>
      <w:r w:rsidRPr="001C0C24">
        <w:rPr>
          <w:rFonts w:ascii="Arial" w:eastAsia="Times New Roman" w:hAnsi="Arial" w:cs="Arial"/>
          <w:b/>
          <w:color w:val="000000"/>
          <w:sz w:val="27"/>
          <w:szCs w:val="27"/>
          <w:highlight w:val="yellow"/>
          <w:lang w:eastAsia="it-IT"/>
        </w:rPr>
        <w:t xml:space="preserve"> bambini/e partecipanti al progetto su apposito modulo predefinito all’indirizzo e-mail </w:t>
      </w:r>
      <w:hyperlink r:id="rId5" w:history="1">
        <w:r w:rsidR="001C0C24" w:rsidRPr="001C0C24">
          <w:rPr>
            <w:rStyle w:val="Collegamentoipertestuale"/>
            <w:b/>
            <w:sz w:val="24"/>
            <w:szCs w:val="24"/>
            <w:highlight w:val="yellow"/>
          </w:rPr>
          <w:t>mclrosa.gassi@gmail.com</w:t>
        </w:r>
      </w:hyperlink>
      <w:r w:rsidR="001C0C24" w:rsidRPr="001C0C24">
        <w:rPr>
          <w:b/>
          <w:sz w:val="24"/>
          <w:szCs w:val="24"/>
          <w:highlight w:val="yellow"/>
        </w:rPr>
        <w:t xml:space="preserve"> </w:t>
      </w:r>
      <w:r w:rsidR="001C0C24" w:rsidRPr="001C0C24">
        <w:rPr>
          <w:rFonts w:ascii="Arial" w:eastAsia="Times New Roman" w:hAnsi="Arial" w:cs="Arial"/>
          <w:b/>
          <w:color w:val="000000"/>
          <w:sz w:val="27"/>
          <w:szCs w:val="27"/>
          <w:highlight w:val="yellow"/>
          <w:lang w:eastAsia="it-IT"/>
        </w:rPr>
        <w:t>c</w:t>
      </w:r>
      <w:r w:rsidRPr="001C0C24">
        <w:rPr>
          <w:rFonts w:ascii="Arial" w:eastAsia="Times New Roman" w:hAnsi="Arial" w:cs="Arial"/>
          <w:b/>
          <w:color w:val="000000"/>
          <w:sz w:val="27"/>
          <w:szCs w:val="27"/>
          <w:highlight w:val="yellow"/>
          <w:lang w:eastAsia="it-IT"/>
        </w:rPr>
        <w:t>on allegato il Consenso al trattamento dei dati dei minori</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produrre il Modulo di Affiliazione dell’Istituto Scolastico e l’Informativa ai sensi dell’articolo 13 del Regolamento (UE) 2016/679</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elaborare ed inviare un Report Finale descrittivo delle Attività Svolte; il Report dovrà essere controfirmato dal Dirigente Scolastico.</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 </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b/>
          <w:bCs/>
          <w:color w:val="000000"/>
          <w:sz w:val="27"/>
          <w:szCs w:val="27"/>
          <w:lang w:eastAsia="it-IT"/>
        </w:rPr>
        <w:t>GLI ISTITUTI SCOLASTICI</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Per aderire al Progetto “Cinture Bianche” gli Istituti Scolastici devono individuare una società sportiva affiliata alla Federazione.</w:t>
      </w:r>
    </w:p>
    <w:p w:rsidR="000139E9" w:rsidRPr="001C0C24" w:rsidRDefault="000139E9" w:rsidP="000139E9">
      <w:pPr>
        <w:shd w:val="clear" w:color="auto" w:fill="FFFFFF"/>
        <w:spacing w:before="100" w:beforeAutospacing="1" w:after="100" w:afterAutospacing="1" w:line="240" w:lineRule="auto"/>
        <w:jc w:val="both"/>
        <w:rPr>
          <w:rFonts w:ascii="Arial" w:eastAsia="Times New Roman" w:hAnsi="Arial" w:cs="Arial"/>
          <w:b/>
          <w:color w:val="000000"/>
          <w:sz w:val="27"/>
          <w:szCs w:val="27"/>
          <w:lang w:eastAsia="it-IT"/>
        </w:rPr>
      </w:pPr>
      <w:r w:rsidRPr="001C0C24">
        <w:rPr>
          <w:rFonts w:ascii="Arial" w:eastAsia="Times New Roman" w:hAnsi="Arial" w:cs="Arial"/>
          <w:b/>
          <w:color w:val="000000"/>
          <w:sz w:val="27"/>
          <w:szCs w:val="27"/>
          <w:highlight w:val="yellow"/>
          <w:lang w:eastAsia="it-IT"/>
        </w:rPr>
        <w:t xml:space="preserve">Nella pagina dei contatti, sono indicati i riferimenti dei Responsabili Scuola dei Comitati Regionali a cui le scuole potranno rivolgersi per assistenza e supporto </w:t>
      </w:r>
      <w:r w:rsidRPr="001C0C24">
        <w:rPr>
          <w:rFonts w:ascii="Arial" w:eastAsia="Times New Roman" w:hAnsi="Arial" w:cs="Arial"/>
          <w:b/>
          <w:color w:val="000000"/>
          <w:sz w:val="27"/>
          <w:szCs w:val="27"/>
          <w:highlight w:val="yellow"/>
          <w:u w:val="single"/>
          <w:lang w:eastAsia="it-IT"/>
        </w:rPr>
        <w:t>nell’individuazione</w:t>
      </w:r>
      <w:r w:rsidRPr="001C0C24">
        <w:rPr>
          <w:rFonts w:ascii="Arial" w:eastAsia="Times New Roman" w:hAnsi="Arial" w:cs="Arial"/>
          <w:b/>
          <w:color w:val="000000"/>
          <w:sz w:val="27"/>
          <w:szCs w:val="27"/>
          <w:highlight w:val="yellow"/>
          <w:lang w:eastAsia="it-IT"/>
        </w:rPr>
        <w:t xml:space="preserve"> delle Società Sportive che realizzano il Progetto “Cinture Bianche”.</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t>Agli Istituti Scolastici è richiesto di fornire gli elenchi nominativi dei/</w:t>
      </w:r>
      <w:proofErr w:type="spellStart"/>
      <w:r w:rsidRPr="000139E9">
        <w:rPr>
          <w:rFonts w:ascii="Arial" w:eastAsia="Times New Roman" w:hAnsi="Arial" w:cs="Arial"/>
          <w:color w:val="000000"/>
          <w:sz w:val="27"/>
          <w:szCs w:val="27"/>
          <w:lang w:eastAsia="it-IT"/>
        </w:rPr>
        <w:t>lle</w:t>
      </w:r>
      <w:proofErr w:type="spellEnd"/>
      <w:r w:rsidRPr="000139E9">
        <w:rPr>
          <w:rFonts w:ascii="Arial" w:eastAsia="Times New Roman" w:hAnsi="Arial" w:cs="Arial"/>
          <w:color w:val="000000"/>
          <w:sz w:val="27"/>
          <w:szCs w:val="27"/>
          <w:lang w:eastAsia="it-IT"/>
        </w:rPr>
        <w:t xml:space="preserve"> bambini/e partecipanti al progetto, in modo che si possa procedere al Tesseramento Scolastico Promozionale che garantisce un’integrazione assicurativa rispetto a quella scolastica.</w:t>
      </w:r>
    </w:p>
    <w:p w:rsidR="000139E9" w:rsidRPr="000139E9" w:rsidRDefault="000139E9" w:rsidP="000139E9">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0139E9">
        <w:rPr>
          <w:rFonts w:ascii="Arial" w:eastAsia="Times New Roman" w:hAnsi="Arial" w:cs="Arial"/>
          <w:color w:val="000000"/>
          <w:sz w:val="27"/>
          <w:szCs w:val="27"/>
          <w:lang w:eastAsia="it-IT"/>
        </w:rPr>
        <w:lastRenderedPageBreak/>
        <w:t>Gli Istituti Scolastici dovranno, inoltre, affiliarsi alla FIJLKAM utilizzando i moduli prestabiliti che verranno loro forniti dalle Società Sportive.</w:t>
      </w:r>
    </w:p>
    <w:p w:rsidR="00CA2A7A" w:rsidRDefault="00CA2A7A" w:rsidP="000139E9">
      <w:pPr>
        <w:jc w:val="both"/>
      </w:pPr>
    </w:p>
    <w:sectPr w:rsidR="00CA2A7A" w:rsidSect="00C575B8">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E3ED5"/>
    <w:multiLevelType w:val="multilevel"/>
    <w:tmpl w:val="4C6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95D33"/>
    <w:multiLevelType w:val="multilevel"/>
    <w:tmpl w:val="6924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D8"/>
    <w:rsid w:val="000139E9"/>
    <w:rsid w:val="001C0C24"/>
    <w:rsid w:val="004158F8"/>
    <w:rsid w:val="00A93CD8"/>
    <w:rsid w:val="00B4278D"/>
    <w:rsid w:val="00C575B8"/>
    <w:rsid w:val="00CA2A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053FB-D17B-4C38-AF34-6B95D2BF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0C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203">
      <w:bodyDiv w:val="1"/>
      <w:marLeft w:val="0"/>
      <w:marRight w:val="0"/>
      <w:marTop w:val="0"/>
      <w:marBottom w:val="0"/>
      <w:divBdr>
        <w:top w:val="none" w:sz="0" w:space="0" w:color="auto"/>
        <w:left w:val="none" w:sz="0" w:space="0" w:color="auto"/>
        <w:bottom w:val="none" w:sz="0" w:space="0" w:color="auto"/>
        <w:right w:val="none" w:sz="0" w:space="0" w:color="auto"/>
      </w:divBdr>
      <w:divsChild>
        <w:div w:id="758599690">
          <w:marLeft w:val="0"/>
          <w:marRight w:val="0"/>
          <w:marTop w:val="0"/>
          <w:marBottom w:val="0"/>
          <w:divBdr>
            <w:top w:val="none" w:sz="0" w:space="0" w:color="auto"/>
            <w:left w:val="none" w:sz="0" w:space="0" w:color="auto"/>
            <w:bottom w:val="none" w:sz="0" w:space="0" w:color="auto"/>
            <w:right w:val="none" w:sz="0" w:space="0" w:color="auto"/>
          </w:divBdr>
          <w:divsChild>
            <w:div w:id="1313295773">
              <w:marLeft w:val="0"/>
              <w:marRight w:val="0"/>
              <w:marTop w:val="0"/>
              <w:marBottom w:val="0"/>
              <w:divBdr>
                <w:top w:val="none" w:sz="0" w:space="0" w:color="auto"/>
                <w:left w:val="none" w:sz="0" w:space="0" w:color="auto"/>
                <w:bottom w:val="none" w:sz="0" w:space="0" w:color="auto"/>
                <w:right w:val="none" w:sz="0" w:space="0" w:color="auto"/>
              </w:divBdr>
              <w:divsChild>
                <w:div w:id="638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085">
          <w:marLeft w:val="0"/>
          <w:marRight w:val="0"/>
          <w:marTop w:val="0"/>
          <w:marBottom w:val="0"/>
          <w:divBdr>
            <w:top w:val="none" w:sz="0" w:space="0" w:color="auto"/>
            <w:left w:val="none" w:sz="0" w:space="0" w:color="auto"/>
            <w:bottom w:val="none" w:sz="0" w:space="0" w:color="auto"/>
            <w:right w:val="none" w:sz="0" w:space="0" w:color="auto"/>
          </w:divBdr>
        </w:div>
      </w:divsChild>
    </w:div>
    <w:div w:id="296447730">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sChild>
            <w:div w:id="1010982986">
              <w:marLeft w:val="0"/>
              <w:marRight w:val="0"/>
              <w:marTop w:val="0"/>
              <w:marBottom w:val="0"/>
              <w:divBdr>
                <w:top w:val="none" w:sz="0" w:space="0" w:color="auto"/>
                <w:left w:val="none" w:sz="0" w:space="0" w:color="auto"/>
                <w:bottom w:val="none" w:sz="0" w:space="0" w:color="auto"/>
                <w:right w:val="none" w:sz="0" w:space="0" w:color="auto"/>
              </w:divBdr>
              <w:divsChild>
                <w:div w:id="1419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8354">
          <w:marLeft w:val="0"/>
          <w:marRight w:val="0"/>
          <w:marTop w:val="0"/>
          <w:marBottom w:val="0"/>
          <w:divBdr>
            <w:top w:val="none" w:sz="0" w:space="0" w:color="auto"/>
            <w:left w:val="none" w:sz="0" w:space="0" w:color="auto"/>
            <w:bottom w:val="none" w:sz="0" w:space="0" w:color="auto"/>
            <w:right w:val="none" w:sz="0" w:space="0" w:color="auto"/>
          </w:divBdr>
        </w:div>
      </w:divsChild>
    </w:div>
    <w:div w:id="631981380">
      <w:bodyDiv w:val="1"/>
      <w:marLeft w:val="0"/>
      <w:marRight w:val="0"/>
      <w:marTop w:val="0"/>
      <w:marBottom w:val="0"/>
      <w:divBdr>
        <w:top w:val="none" w:sz="0" w:space="0" w:color="auto"/>
        <w:left w:val="none" w:sz="0" w:space="0" w:color="auto"/>
        <w:bottom w:val="none" w:sz="0" w:space="0" w:color="auto"/>
        <w:right w:val="none" w:sz="0" w:space="0" w:color="auto"/>
      </w:divBdr>
      <w:divsChild>
        <w:div w:id="1926910900">
          <w:marLeft w:val="0"/>
          <w:marRight w:val="0"/>
          <w:marTop w:val="0"/>
          <w:marBottom w:val="0"/>
          <w:divBdr>
            <w:top w:val="none" w:sz="0" w:space="0" w:color="auto"/>
            <w:left w:val="none" w:sz="0" w:space="0" w:color="auto"/>
            <w:bottom w:val="none" w:sz="0" w:space="0" w:color="auto"/>
            <w:right w:val="none" w:sz="0" w:space="0" w:color="auto"/>
          </w:divBdr>
          <w:divsChild>
            <w:div w:id="1409615328">
              <w:marLeft w:val="0"/>
              <w:marRight w:val="0"/>
              <w:marTop w:val="0"/>
              <w:marBottom w:val="0"/>
              <w:divBdr>
                <w:top w:val="none" w:sz="0" w:space="0" w:color="auto"/>
                <w:left w:val="none" w:sz="0" w:space="0" w:color="auto"/>
                <w:bottom w:val="none" w:sz="0" w:space="0" w:color="auto"/>
                <w:right w:val="none" w:sz="0" w:space="0" w:color="auto"/>
              </w:divBdr>
              <w:divsChild>
                <w:div w:id="1246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lrosa.gas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1502</Words>
  <Characters>8566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peppa pig</dc:creator>
  <cp:keywords/>
  <dc:description/>
  <cp:lastModifiedBy>peppa pig</cp:lastModifiedBy>
  <cp:revision>6</cp:revision>
  <dcterms:created xsi:type="dcterms:W3CDTF">2019-06-28T21:53:00Z</dcterms:created>
  <dcterms:modified xsi:type="dcterms:W3CDTF">2019-06-29T08:47:00Z</dcterms:modified>
</cp:coreProperties>
</file>